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5D4052" w:rsidP="00CF1660">
      <w:pPr>
        <w:jc w:val="center"/>
        <w:rPr>
          <w:b/>
          <w:sz w:val="28"/>
        </w:rPr>
      </w:pPr>
      <w:r w:rsidRPr="00CF1660">
        <w:rPr>
          <w:b/>
          <w:sz w:val="28"/>
        </w:rPr>
        <w:t>NO BRADLEY FELLOWS AWARDED DURING JANUARY, 2012</w:t>
      </w:r>
    </w:p>
    <w:p w:rsidR="00CF1660" w:rsidRPr="00CF1660" w:rsidRDefault="00CF1660" w:rsidP="00CF1660">
      <w:pPr>
        <w:jc w:val="center"/>
        <w:rPr>
          <w:b/>
          <w:sz w:val="28"/>
        </w:rPr>
      </w:pPr>
      <w:bookmarkStart w:id="0" w:name="_GoBack"/>
      <w:bookmarkEnd w:id="0"/>
    </w:p>
    <w:sectPr w:rsidR="00CF1660" w:rsidRPr="00CF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52"/>
    <w:rsid w:val="00105A83"/>
    <w:rsid w:val="005D4052"/>
    <w:rsid w:val="00C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Bradley Foundation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dcterms:created xsi:type="dcterms:W3CDTF">2012-01-31T14:17:00Z</dcterms:created>
  <dcterms:modified xsi:type="dcterms:W3CDTF">2012-01-31T14:18:00Z</dcterms:modified>
</cp:coreProperties>
</file>